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44BA1" w14:textId="39F00C5E" w:rsidR="00834D03" w:rsidRPr="007F5466" w:rsidRDefault="00834D03" w:rsidP="00834D03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R3-21</w:t>
      </w:r>
      <w:r w:rsidR="00CD3903">
        <w:rPr>
          <w:rFonts w:ascii="Arial" w:hAnsi="Arial" w:cs="Arial"/>
          <w:b/>
          <w:i/>
          <w:sz w:val="28"/>
        </w:rPr>
        <w:t>5435</w:t>
      </w:r>
      <w:r w:rsidRPr="007F5466">
        <w:rPr>
          <w:rFonts w:ascii="Arial" w:hAnsi="Arial" w:cs="Arial"/>
          <w:b/>
          <w:i/>
          <w:sz w:val="28"/>
        </w:rPr>
        <w:fldChar w:fldCharType="end"/>
      </w:r>
    </w:p>
    <w:p w14:paraId="6B862A44" w14:textId="77777777" w:rsidR="00834D03" w:rsidRPr="007F5466" w:rsidRDefault="00834D03" w:rsidP="00834D03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  <w:vertAlign w:val="superscript"/>
        </w:rPr>
        <w:t>st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11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Pr="007F5466">
        <w:rPr>
          <w:rFonts w:ascii="Arial" w:hAnsi="Arial" w:cs="Arial"/>
          <w:b/>
          <w:bCs/>
          <w:sz w:val="24"/>
        </w:rPr>
        <w:t xml:space="preserve"> 2021</w:t>
      </w:r>
    </w:p>
    <w:p w14:paraId="33AB56BC" w14:textId="3F36027C" w:rsidR="006C401E" w:rsidRPr="0082406B" w:rsidRDefault="006C401E" w:rsidP="006C401E">
      <w:pPr>
        <w:autoSpaceDE/>
        <w:autoSpaceDN/>
        <w:adjustRightInd/>
        <w:snapToGrid/>
        <w:spacing w:before="240"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6C401E">
        <w:rPr>
          <w:rFonts w:ascii="Arial" w:hAnsi="Arial" w:cs="Arial"/>
          <w:bCs/>
          <w:sz w:val="20"/>
          <w:szCs w:val="20"/>
          <w:lang w:val="en-GB"/>
        </w:rPr>
        <w:t xml:space="preserve">draft reply </w:t>
      </w:r>
      <w:r w:rsidR="00AB0AC7" w:rsidRPr="00AB0AC7">
        <w:rPr>
          <w:rFonts w:ascii="Arial" w:hAnsi="Arial" w:cs="Arial"/>
          <w:bCs/>
          <w:sz w:val="20"/>
          <w:szCs w:val="20"/>
          <w:lang w:val="en-GB"/>
        </w:rPr>
        <w:t>LS on PRS measurement outside the measurement gap</w:t>
      </w:r>
    </w:p>
    <w:p w14:paraId="7C6670F8" w14:textId="570A3CB7" w:rsidR="006C401E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B0AC7" w:rsidRPr="00AB0AC7">
        <w:rPr>
          <w:rFonts w:ascii="Arial" w:hAnsi="Arial" w:cs="Arial"/>
          <w:bCs/>
          <w:sz w:val="20"/>
          <w:szCs w:val="20"/>
          <w:lang w:val="en-GB"/>
        </w:rPr>
        <w:t xml:space="preserve">LS on PRS measurement outside the measurement gap </w:t>
      </w:r>
      <w:r w:rsidRPr="006C401E">
        <w:rPr>
          <w:rFonts w:ascii="Arial" w:hAnsi="Arial" w:cs="Arial"/>
          <w:bCs/>
          <w:sz w:val="20"/>
          <w:szCs w:val="20"/>
          <w:lang w:val="en-GB"/>
        </w:rPr>
        <w:t>(</w:t>
      </w:r>
      <w:r w:rsidR="00AB0AC7" w:rsidRPr="00AB0AC7">
        <w:rPr>
          <w:rFonts w:ascii="Arial" w:hAnsi="Arial" w:cs="Arial"/>
          <w:bCs/>
          <w:sz w:val="20"/>
          <w:szCs w:val="20"/>
          <w:lang w:val="en-GB"/>
        </w:rPr>
        <w:t>R3-214678</w:t>
      </w:r>
      <w:r w:rsidRPr="006C401E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4604F0E0" w14:textId="4A46F764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469998F7" w14:textId="75C25B31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4557B1" w:rsidRPr="00AD0042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0D8E2289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0CF9D57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 xml:space="preserve">Ericsson [to be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RAN3</w:t>
      </w:r>
      <w:r w:rsidRPr="006C401E">
        <w:rPr>
          <w:rFonts w:ascii="Arial" w:hAnsi="Arial" w:cs="Arial"/>
          <w:bCs/>
          <w:color w:val="FF0000"/>
          <w:sz w:val="20"/>
          <w:szCs w:val="20"/>
          <w:lang w:val="en-GB"/>
        </w:rPr>
        <w:t>]</w:t>
      </w:r>
    </w:p>
    <w:p w14:paraId="57D3D597" w14:textId="1F836692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AB0AC7">
        <w:rPr>
          <w:rFonts w:ascii="Arial" w:hAnsi="Arial" w:cs="Arial"/>
          <w:bCs/>
          <w:color w:val="000000"/>
          <w:sz w:val="20"/>
          <w:szCs w:val="20"/>
          <w:lang w:val="en-GB"/>
        </w:rPr>
        <w:t>1, 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74B5EA87" w14:textId="3100378E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1F333BC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A145BFB" w14:textId="77777777" w:rsidR="006C401E" w:rsidRPr="0082406B" w:rsidRDefault="006C401E" w:rsidP="006C401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A199E3A" w14:textId="77777777" w:rsidR="006C401E" w:rsidRPr="0082406B" w:rsidRDefault="006C401E" w:rsidP="006C401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33D7F315" w14:textId="77777777" w:rsidR="006C401E" w:rsidRPr="0082406B" w:rsidRDefault="006C401E" w:rsidP="006C401E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7E954890" w14:textId="77777777" w:rsidR="006C401E" w:rsidRPr="000E4E2E" w:rsidRDefault="006C401E" w:rsidP="006C401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8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400DB7A5" w14:textId="77777777" w:rsidR="006C401E" w:rsidRPr="000E4E2E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694B0E2E" w14:textId="77777777" w:rsidR="006C401E" w:rsidRPr="0082406B" w:rsidRDefault="006C401E" w:rsidP="006C401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F6BE15C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8B180C7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CA643F5" w14:textId="77777777" w:rsidR="006C401E" w:rsidRPr="0082406B" w:rsidRDefault="006C401E" w:rsidP="006C401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189FCE7" w14:textId="77777777" w:rsidR="006C401E" w:rsidRPr="0082406B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5B7D6CC" w14:textId="77777777" w:rsidR="006C401E" w:rsidRPr="0082406B" w:rsidRDefault="006C401E" w:rsidP="006C401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8B848BF" w14:textId="0B083AC1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C02E03">
        <w:rPr>
          <w:rFonts w:ascii="Arial" w:hAnsi="Arial" w:cs="Arial"/>
          <w:color w:val="000000"/>
          <w:sz w:val="20"/>
          <w:szCs w:val="20"/>
          <w:lang w:val="en-GB"/>
        </w:rPr>
        <w:t>RAN3 thanks RAN</w:t>
      </w:r>
      <w:r w:rsidR="00AB0AC7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 for their LS</w:t>
      </w:r>
      <w:r w:rsidR="00AB0AC7" w:rsidRPr="00AB0AC7">
        <w:rPr>
          <w:rFonts w:ascii="Arial" w:hAnsi="Arial" w:cs="Arial"/>
          <w:color w:val="000000"/>
          <w:sz w:val="20"/>
          <w:szCs w:val="20"/>
          <w:lang w:val="en-GB"/>
        </w:rPr>
        <w:t xml:space="preserve"> on PRS measurement outside the measurement</w:t>
      </w:r>
      <w:r w:rsidR="00AB0AC7">
        <w:rPr>
          <w:rFonts w:ascii="Arial" w:hAnsi="Arial" w:cs="Arial"/>
          <w:color w:val="000000"/>
          <w:sz w:val="20"/>
          <w:szCs w:val="20"/>
          <w:lang w:val="en-GB"/>
        </w:rPr>
        <w:t xml:space="preserve"> gap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0CB8BF2" w14:textId="77777777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D0037B5" w14:textId="06D4C389" w:rsidR="00AB0AC7" w:rsidRPr="00AB0AC7" w:rsidRDefault="00AB0AC7" w:rsidP="00AB0AC7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From RAN3’s understanding, the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F1AP specifications </w:t>
      </w:r>
      <w:r w:rsidR="00E71753">
        <w:rPr>
          <w:rFonts w:ascii="Arial" w:hAnsi="Arial" w:cs="Arial"/>
          <w:color w:val="000000"/>
          <w:sz w:val="20"/>
          <w:szCs w:val="20"/>
          <w:lang w:val="en-GB"/>
        </w:rPr>
        <w:t xml:space="preserve">already </w:t>
      </w:r>
      <w:r>
        <w:rPr>
          <w:rFonts w:ascii="Arial" w:hAnsi="Arial" w:cs="Arial"/>
          <w:color w:val="000000"/>
          <w:sz w:val="20"/>
          <w:szCs w:val="20"/>
          <w:lang w:val="en-GB"/>
        </w:rPr>
        <w:t>allow for</w:t>
      </w:r>
      <w:r w:rsidRPr="00AB0AC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single cell and </w:t>
      </w:r>
      <w:r w:rsidRPr="00AB0AC7">
        <w:rPr>
          <w:rFonts w:ascii="Arial" w:hAnsi="Arial" w:cs="Arial"/>
          <w:color w:val="000000"/>
          <w:sz w:val="20"/>
          <w:szCs w:val="20"/>
          <w:lang w:val="en-GB"/>
        </w:rPr>
        <w:t>multiple</w:t>
      </w:r>
      <w:r>
        <w:rPr>
          <w:rFonts w:ascii="Arial" w:hAnsi="Arial" w:cs="Arial"/>
          <w:color w:val="000000"/>
          <w:sz w:val="20"/>
          <w:szCs w:val="20"/>
          <w:lang w:val="en-GB"/>
        </w:rPr>
        <w:t>-</w:t>
      </w:r>
      <w:r w:rsidRPr="00AB0AC7">
        <w:rPr>
          <w:rFonts w:ascii="Arial" w:hAnsi="Arial" w:cs="Arial"/>
          <w:color w:val="000000"/>
          <w:sz w:val="20"/>
          <w:szCs w:val="20"/>
          <w:lang w:val="en-GB"/>
        </w:rPr>
        <w:t xml:space="preserve">TRPs </w:t>
      </w:r>
      <w:r>
        <w:rPr>
          <w:rFonts w:ascii="Arial" w:hAnsi="Arial" w:cs="Arial"/>
          <w:color w:val="000000"/>
          <w:sz w:val="20"/>
          <w:szCs w:val="20"/>
          <w:lang w:val="en-GB"/>
        </w:rPr>
        <w:t>deployment, where a single gNB-DU</w:t>
      </w:r>
      <w:r w:rsidR="00006A90">
        <w:rPr>
          <w:rFonts w:ascii="Arial" w:hAnsi="Arial" w:cs="Arial"/>
          <w:color w:val="000000"/>
          <w:sz w:val="20"/>
          <w:szCs w:val="20"/>
          <w:lang w:val="en-GB"/>
        </w:rPr>
        <w:t xml:space="preserve"> (thus, a single scheduler)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can s</w:t>
      </w:r>
      <w:r w:rsidRPr="00AB0AC7">
        <w:rPr>
          <w:rFonts w:ascii="Arial" w:hAnsi="Arial" w:cs="Arial"/>
          <w:color w:val="000000"/>
          <w:sz w:val="20"/>
          <w:szCs w:val="20"/>
          <w:lang w:val="en-GB"/>
        </w:rPr>
        <w:t>upport DL measurements based on DL PRS without the need of measurement gaps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D3F0158" w14:textId="77777777" w:rsidR="00AB0AC7" w:rsidRDefault="00AB0AC7" w:rsidP="00AB0AC7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3FB374F" w14:textId="2EB90AD4" w:rsidR="00AB0AC7" w:rsidRDefault="001D689D" w:rsidP="00E978CC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Furthermore, </w:t>
      </w:r>
      <w:r w:rsidR="00F46018">
        <w:rPr>
          <w:rFonts w:ascii="Arial" w:hAnsi="Arial" w:cs="Arial"/>
          <w:color w:val="000000"/>
          <w:sz w:val="20"/>
          <w:szCs w:val="20"/>
          <w:lang w:val="en-GB"/>
        </w:rPr>
        <w:t xml:space="preserve">RAN3 </w:t>
      </w:r>
      <w:r w:rsidR="005C0BE3" w:rsidRPr="005C0BE3">
        <w:rPr>
          <w:rFonts w:ascii="Arial" w:hAnsi="Arial" w:cs="Arial"/>
          <w:color w:val="000000"/>
          <w:sz w:val="20"/>
          <w:szCs w:val="20"/>
          <w:lang w:val="en-GB"/>
        </w:rPr>
        <w:t>consider</w:t>
      </w:r>
      <w:r w:rsidR="00A25A95">
        <w:rPr>
          <w:rFonts w:ascii="Arial" w:hAnsi="Arial" w:cs="Arial"/>
          <w:color w:val="000000"/>
          <w:sz w:val="20"/>
          <w:szCs w:val="20"/>
          <w:lang w:val="en-GB"/>
        </w:rPr>
        <w:t>s that</w:t>
      </w:r>
      <w:r w:rsidR="005C0BE3" w:rsidRPr="005C0BE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90A0E" w:rsidRPr="00D90A0E">
        <w:rPr>
          <w:rFonts w:ascii="Arial" w:hAnsi="Arial" w:cs="Arial"/>
          <w:color w:val="000000"/>
          <w:sz w:val="20"/>
          <w:szCs w:val="20"/>
          <w:lang w:val="en-GB"/>
        </w:rPr>
        <w:t>an indication on priority from LMF can be signalled</w:t>
      </w:r>
      <w:r w:rsidR="004F1455">
        <w:rPr>
          <w:rFonts w:ascii="Arial" w:hAnsi="Arial" w:cs="Arial"/>
          <w:color w:val="000000"/>
          <w:sz w:val="20"/>
          <w:szCs w:val="20"/>
          <w:lang w:val="en-GB"/>
        </w:rPr>
        <w:t xml:space="preserve"> - </w:t>
      </w:r>
      <w:r w:rsidR="00D90A0E" w:rsidRPr="00D90A0E">
        <w:rPr>
          <w:rFonts w:ascii="Arial" w:hAnsi="Arial" w:cs="Arial"/>
          <w:color w:val="000000"/>
          <w:sz w:val="20"/>
          <w:szCs w:val="20"/>
          <w:lang w:val="en-GB"/>
        </w:rPr>
        <w:t>in the form of Positioning QoS</w:t>
      </w:r>
      <w:r w:rsidR="004F1455">
        <w:rPr>
          <w:rFonts w:ascii="Arial" w:hAnsi="Arial" w:cs="Arial"/>
          <w:color w:val="000000"/>
          <w:sz w:val="20"/>
          <w:szCs w:val="20"/>
          <w:lang w:val="en-GB"/>
        </w:rPr>
        <w:t xml:space="preserve"> -</w:t>
      </w:r>
      <w:r w:rsidR="00D90A0E" w:rsidRPr="00D90A0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90A0E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 w:rsidR="00D90A0E" w:rsidRPr="00D90A0E">
        <w:rPr>
          <w:rFonts w:ascii="Arial" w:hAnsi="Arial" w:cs="Arial"/>
          <w:color w:val="000000"/>
          <w:sz w:val="20"/>
          <w:szCs w:val="20"/>
          <w:lang w:val="en-GB"/>
        </w:rPr>
        <w:t>provide the priority associated with the positioning requirements of the target UE</w:t>
      </w:r>
      <w:r w:rsidR="00FC7576">
        <w:rPr>
          <w:rFonts w:ascii="Arial" w:hAnsi="Arial" w:cs="Arial"/>
          <w:color w:val="000000"/>
          <w:sz w:val="20"/>
          <w:szCs w:val="20"/>
          <w:lang w:val="en-GB"/>
        </w:rPr>
        <w:t xml:space="preserve"> to the gNB</w:t>
      </w:r>
      <w:r w:rsidR="00D90A0E" w:rsidRPr="00D90A0E">
        <w:rPr>
          <w:rFonts w:ascii="Arial" w:hAnsi="Arial" w:cs="Arial"/>
          <w:color w:val="000000"/>
          <w:sz w:val="20"/>
          <w:szCs w:val="20"/>
          <w:lang w:val="en-GB"/>
        </w:rPr>
        <w:t xml:space="preserve">. The gNB can then consider this </w:t>
      </w:r>
      <w:r w:rsidR="004F1455">
        <w:rPr>
          <w:rFonts w:ascii="Arial" w:hAnsi="Arial" w:cs="Arial"/>
          <w:color w:val="000000"/>
          <w:sz w:val="20"/>
          <w:szCs w:val="20"/>
          <w:lang w:val="en-GB"/>
        </w:rPr>
        <w:t xml:space="preserve">QoS </w:t>
      </w:r>
      <w:r w:rsidR="00D90A0E" w:rsidRPr="00D90A0E">
        <w:rPr>
          <w:rFonts w:ascii="Arial" w:hAnsi="Arial" w:cs="Arial"/>
          <w:color w:val="000000"/>
          <w:sz w:val="20"/>
          <w:szCs w:val="20"/>
          <w:lang w:val="en-GB"/>
        </w:rPr>
        <w:t>indication to perform prioritization between DL PRS and other data channels</w:t>
      </w:r>
      <w:r w:rsidR="00FC7576">
        <w:rPr>
          <w:rFonts w:ascii="Arial" w:hAnsi="Arial" w:cs="Arial"/>
          <w:color w:val="000000"/>
          <w:sz w:val="20"/>
          <w:szCs w:val="20"/>
          <w:lang w:val="en-GB"/>
        </w:rPr>
        <w:t xml:space="preserve"> when</w:t>
      </w:r>
      <w:r w:rsidR="005C0BE3" w:rsidRPr="005C0BE3">
        <w:rPr>
          <w:rFonts w:ascii="Arial" w:hAnsi="Arial" w:cs="Arial"/>
          <w:color w:val="000000"/>
          <w:sz w:val="20"/>
          <w:szCs w:val="20"/>
          <w:lang w:val="en-GB"/>
        </w:rPr>
        <w:t xml:space="preserve"> configur</w:t>
      </w:r>
      <w:r w:rsidR="00FC7576">
        <w:rPr>
          <w:rFonts w:ascii="Arial" w:hAnsi="Arial" w:cs="Arial"/>
          <w:color w:val="000000"/>
          <w:sz w:val="20"/>
          <w:szCs w:val="20"/>
          <w:lang w:val="en-GB"/>
        </w:rPr>
        <w:t>ing</w:t>
      </w:r>
      <w:r w:rsidR="005C0BE3" w:rsidRPr="005C0BE3">
        <w:rPr>
          <w:rFonts w:ascii="Arial" w:hAnsi="Arial" w:cs="Arial"/>
          <w:color w:val="000000"/>
          <w:sz w:val="20"/>
          <w:szCs w:val="20"/>
          <w:lang w:val="en-GB"/>
        </w:rPr>
        <w:t xml:space="preserve"> the gNB </w:t>
      </w:r>
      <w:r w:rsidR="00E71753">
        <w:rPr>
          <w:rFonts w:ascii="Arial" w:hAnsi="Arial" w:cs="Arial"/>
          <w:color w:val="000000"/>
          <w:sz w:val="20"/>
          <w:szCs w:val="20"/>
          <w:lang w:val="en-GB"/>
        </w:rPr>
        <w:t xml:space="preserve">measurement </w:t>
      </w:r>
      <w:r w:rsidR="005C0BE3" w:rsidRPr="005C0BE3">
        <w:rPr>
          <w:rFonts w:ascii="Arial" w:hAnsi="Arial" w:cs="Arial"/>
          <w:color w:val="000000"/>
          <w:sz w:val="20"/>
          <w:szCs w:val="20"/>
          <w:lang w:val="en-GB"/>
        </w:rPr>
        <w:t>window</w:t>
      </w:r>
      <w:r w:rsidR="00CE3D1D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DA8E050" w14:textId="77777777" w:rsidR="006C401E" w:rsidRPr="00145488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62409645" w14:textId="77777777" w:rsidR="006C401E" w:rsidRPr="0082406B" w:rsidRDefault="006C401E" w:rsidP="006C401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2D1BB0B" w14:textId="73900626" w:rsidR="006C401E" w:rsidRPr="0082406B" w:rsidRDefault="006C401E" w:rsidP="006C401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AB0AC7">
        <w:rPr>
          <w:rFonts w:ascii="Arial" w:hAnsi="Arial" w:cs="Arial"/>
          <w:b/>
          <w:color w:val="000000"/>
          <w:sz w:val="20"/>
          <w:szCs w:val="20"/>
          <w:lang w:val="en-GB"/>
        </w:rPr>
        <w:t>1 and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23017701" w14:textId="2D33180E" w:rsidR="006C401E" w:rsidRPr="0082406B" w:rsidRDefault="006C401E" w:rsidP="006C401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0AC7">
        <w:rPr>
          <w:rFonts w:ascii="Arial" w:hAnsi="Arial" w:cs="Arial"/>
          <w:color w:val="000000"/>
          <w:sz w:val="20"/>
          <w:szCs w:val="20"/>
          <w:lang w:val="en-GB"/>
        </w:rPr>
        <w:t xml:space="preserve">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CD3903">
        <w:rPr>
          <w:rFonts w:ascii="Arial" w:hAnsi="Arial" w:cs="Arial"/>
          <w:color w:val="000000"/>
          <w:sz w:val="20"/>
          <w:szCs w:val="20"/>
          <w:lang w:val="en-GB"/>
        </w:rPr>
        <w:t xml:space="preserve"> for their future work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0A3F2B52" w14:textId="77777777" w:rsidR="006C401E" w:rsidRPr="0082406B" w:rsidRDefault="006C401E" w:rsidP="006C401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46DA6FB" w14:textId="77777777" w:rsidR="006C401E" w:rsidRPr="0082406B" w:rsidRDefault="006C401E" w:rsidP="006C401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05398A0" w14:textId="77777777" w:rsidR="006C401E" w:rsidRDefault="006C401E" w:rsidP="006C401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2D6344B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68"/>
    <w:rsid w:val="00006A90"/>
    <w:rsid w:val="0007150F"/>
    <w:rsid w:val="00092F4A"/>
    <w:rsid w:val="00162FDD"/>
    <w:rsid w:val="001D689D"/>
    <w:rsid w:val="0023117B"/>
    <w:rsid w:val="00284E71"/>
    <w:rsid w:val="002A4931"/>
    <w:rsid w:val="002B225C"/>
    <w:rsid w:val="004100F3"/>
    <w:rsid w:val="004557B1"/>
    <w:rsid w:val="004F1455"/>
    <w:rsid w:val="005A210E"/>
    <w:rsid w:val="005C0BE3"/>
    <w:rsid w:val="005D556D"/>
    <w:rsid w:val="005E3802"/>
    <w:rsid w:val="006808CD"/>
    <w:rsid w:val="006C401E"/>
    <w:rsid w:val="00723786"/>
    <w:rsid w:val="00742D3E"/>
    <w:rsid w:val="00834D03"/>
    <w:rsid w:val="008D064B"/>
    <w:rsid w:val="008F4C9D"/>
    <w:rsid w:val="0093440A"/>
    <w:rsid w:val="009B109A"/>
    <w:rsid w:val="00A06E68"/>
    <w:rsid w:val="00A25A95"/>
    <w:rsid w:val="00A5655B"/>
    <w:rsid w:val="00A6734C"/>
    <w:rsid w:val="00AB0AC7"/>
    <w:rsid w:val="00AD71D9"/>
    <w:rsid w:val="00B71279"/>
    <w:rsid w:val="00B80545"/>
    <w:rsid w:val="00B91C39"/>
    <w:rsid w:val="00C9259B"/>
    <w:rsid w:val="00CD3903"/>
    <w:rsid w:val="00CE3D1D"/>
    <w:rsid w:val="00D90A0E"/>
    <w:rsid w:val="00DA2890"/>
    <w:rsid w:val="00E71753"/>
    <w:rsid w:val="00E967FE"/>
    <w:rsid w:val="00E978CC"/>
    <w:rsid w:val="00EC3964"/>
    <w:rsid w:val="00F46018"/>
    <w:rsid w:val="00FC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3F40F"/>
  <w15:chartTrackingRefBased/>
  <w15:docId w15:val="{0895CAE9-8FAB-4DF8-9660-37B0AC6D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01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C401E"/>
    <w:rPr>
      <w:color w:val="0000FF"/>
      <w:u w:val="single"/>
    </w:rPr>
  </w:style>
  <w:style w:type="paragraph" w:customStyle="1" w:styleId="CRCoverPage">
    <w:name w:val="CR Cover Page"/>
    <w:link w:val="CRCoverPageZchn"/>
    <w:rsid w:val="006C401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6C401E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7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3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34C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34C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A6734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73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zid.lyazidi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60C361-4C3C-4A5B-8591-FEDED1405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A9AA4-8450-449C-9FD6-E09F91C0BC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A4DC1-26B2-4F64-BFA7-0579AE9C59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34</cp:revision>
  <dcterms:created xsi:type="dcterms:W3CDTF">2021-10-08T06:34:00Z</dcterms:created>
  <dcterms:modified xsi:type="dcterms:W3CDTF">2021-10-21T17:43:00Z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